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FE" w:rsidRDefault="000A03B6" w:rsidP="000A03B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it-IT"/>
        </w:rPr>
      </w:pPr>
      <w:r w:rsidRPr="000A03B6">
        <w:rPr>
          <w:rFonts w:ascii="Helvetica" w:eastAsia="Times New Roman" w:hAnsi="Helvetica" w:cs="Helvetica"/>
          <w:sz w:val="20"/>
          <w:szCs w:val="20"/>
          <w:lang w:eastAsia="it-IT"/>
        </w:rPr>
        <w:t xml:space="preserve">Giorno Fuori dal Tempo mercoledì 25 Luglio 2018 </w:t>
      </w:r>
    </w:p>
    <w:p w:rsidR="000A03B6" w:rsidRDefault="002716FE" w:rsidP="000A03B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it-IT"/>
        </w:rPr>
      </w:pPr>
      <w:r w:rsidRPr="00854822">
        <w:rPr>
          <w:rStyle w:val="Enfasigrassetto"/>
          <w:rFonts w:ascii="Times New Roman" w:hAnsi="Times New Roman" w:cs="Times New Roman"/>
          <w:sz w:val="24"/>
          <w:szCs w:val="24"/>
        </w:rPr>
        <w:t>inizio ore 20.00 presso</w:t>
      </w:r>
      <w:r>
        <w:rPr>
          <w:rStyle w:val="Enfasigrassetto"/>
          <w:rFonts w:ascii="Times New Roman" w:hAnsi="Times New Roman" w:cs="Times New Roman"/>
          <w:sz w:val="24"/>
          <w:szCs w:val="24"/>
        </w:rPr>
        <w:t xml:space="preserve"> abitazione</w:t>
      </w:r>
      <w:r w:rsidRPr="00854822">
        <w:rPr>
          <w:rStyle w:val="Enfasigrassett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822">
        <w:rPr>
          <w:rStyle w:val="Enfasigrassetto"/>
          <w:rFonts w:ascii="Times New Roman" w:hAnsi="Times New Roman" w:cs="Times New Roman"/>
          <w:sz w:val="24"/>
          <w:szCs w:val="24"/>
        </w:rPr>
        <w:t>Cà</w:t>
      </w:r>
      <w:proofErr w:type="spellEnd"/>
      <w:r w:rsidRPr="00854822">
        <w:rPr>
          <w:rStyle w:val="Enfasigrassetto"/>
          <w:rFonts w:ascii="Times New Roman" w:hAnsi="Times New Roman" w:cs="Times New Roman"/>
          <w:sz w:val="24"/>
          <w:szCs w:val="24"/>
        </w:rPr>
        <w:t xml:space="preserve"> Nova</w:t>
      </w:r>
      <w:r>
        <w:rPr>
          <w:rStyle w:val="Enfasigrassetto"/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>
        <w:rPr>
          <w:rStyle w:val="Enfasigrassetto"/>
          <w:rFonts w:ascii="Times New Roman" w:hAnsi="Times New Roman" w:cs="Times New Roman"/>
          <w:sz w:val="24"/>
          <w:szCs w:val="24"/>
        </w:rPr>
        <w:t>Poazzo</w:t>
      </w:r>
      <w:proofErr w:type="spellEnd"/>
      <w:r>
        <w:rPr>
          <w:rStyle w:val="Enfasigrassetto"/>
          <w:rFonts w:ascii="Times New Roman" w:hAnsi="Times New Roman" w:cs="Times New Roman"/>
          <w:sz w:val="24"/>
          <w:szCs w:val="24"/>
        </w:rPr>
        <w:t xml:space="preserve"> Inf.23,</w:t>
      </w:r>
      <w:r w:rsidRPr="00854822">
        <w:rPr>
          <w:rStyle w:val="Enfasigrassetto"/>
          <w:rFonts w:ascii="Times New Roman" w:hAnsi="Times New Roman" w:cs="Times New Roman"/>
          <w:sz w:val="24"/>
          <w:szCs w:val="24"/>
        </w:rPr>
        <w:t xml:space="preserve"> Occhiobello (Ro)</w:t>
      </w:r>
    </w:p>
    <w:p w:rsidR="000A03B6" w:rsidRDefault="000A03B6" w:rsidP="000A03B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it-IT"/>
        </w:rPr>
      </w:pPr>
      <w:r w:rsidRPr="000A03B6">
        <w:rPr>
          <w:rFonts w:ascii="Helvetica" w:eastAsia="Times New Roman" w:hAnsi="Helvetica" w:cs="Helvetica"/>
          <w:sz w:val="20"/>
          <w:szCs w:val="20"/>
          <w:lang w:eastAsia="it-IT"/>
        </w:rPr>
        <w:t xml:space="preserve"> </w:t>
      </w:r>
    </w:p>
    <w:p w:rsidR="000A03B6" w:rsidRPr="00FB14E9" w:rsidRDefault="000A03B6" w:rsidP="000A03B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it-IT"/>
        </w:rPr>
      </w:pPr>
      <w:r w:rsidRPr="00FB14E9">
        <w:rPr>
          <w:rFonts w:ascii="Helvetica" w:eastAsia="Times New Roman" w:hAnsi="Helvetica" w:cs="Helvetica"/>
          <w:sz w:val="20"/>
          <w:szCs w:val="20"/>
          <w:lang w:eastAsia="it-IT"/>
        </w:rPr>
        <w:t xml:space="preserve">Il Giorno Fuori dal Tempo è il 365° giorno dell’anno nel </w:t>
      </w:r>
      <w:proofErr w:type="spellStart"/>
      <w:r>
        <w:rPr>
          <w:rFonts w:ascii="Helvetica" w:eastAsia="Times New Roman" w:hAnsi="Helvetica" w:cs="Helvetica"/>
          <w:sz w:val="20"/>
          <w:szCs w:val="20"/>
          <w:lang w:eastAsia="it-IT"/>
        </w:rPr>
        <w:t>Sincronario</w:t>
      </w:r>
      <w:proofErr w:type="spellEnd"/>
      <w:r>
        <w:rPr>
          <w:rFonts w:ascii="Helvetica" w:eastAsia="Times New Roman" w:hAnsi="Helvetica" w:cs="Helvetica"/>
          <w:sz w:val="20"/>
          <w:szCs w:val="20"/>
          <w:lang w:eastAsia="it-IT"/>
        </w:rPr>
        <w:t xml:space="preserve"> </w:t>
      </w:r>
      <w:r w:rsidRPr="00FB14E9">
        <w:rPr>
          <w:rFonts w:ascii="Helvetica" w:eastAsia="Times New Roman" w:hAnsi="Helvetica" w:cs="Helvetica"/>
          <w:sz w:val="20"/>
          <w:szCs w:val="20"/>
          <w:lang w:eastAsia="it-IT"/>
        </w:rPr>
        <w:t xml:space="preserve">delle 13 Lune. Esso non rientra nel computo dei giorni della settimana o del mese: è un vero e proprio Giorno Fuori dal Tempo.  </w:t>
      </w:r>
    </w:p>
    <w:p w:rsidR="000A03B6" w:rsidRPr="00FB14E9" w:rsidRDefault="000A03B6" w:rsidP="002716FE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it-IT"/>
        </w:rPr>
      </w:pPr>
      <w:r w:rsidRPr="00FB14E9">
        <w:rPr>
          <w:rFonts w:ascii="Helvetica" w:eastAsia="Times New Roman" w:hAnsi="Helvetica" w:cs="Helvetica"/>
          <w:sz w:val="20"/>
          <w:szCs w:val="20"/>
          <w:lang w:eastAsia="it-IT"/>
        </w:rPr>
        <w:t>Il Giorno Fuori dal Tempo viene celebrato in tutto il mondo dal 1992. Oggi sempre più persone in più di 90 nazioni di tutto il mondo sta facendo la stessa cosa.</w:t>
      </w:r>
      <w:r w:rsidRPr="000A03B6">
        <w:rPr>
          <w:rFonts w:ascii="Helvetica" w:eastAsia="Times New Roman" w:hAnsi="Helvetica" w:cs="Helvetica"/>
          <w:sz w:val="20"/>
          <w:szCs w:val="20"/>
          <w:lang w:eastAsia="it-IT"/>
        </w:rPr>
        <w:t xml:space="preserve"> </w:t>
      </w:r>
      <w:r w:rsidRPr="00FB14E9">
        <w:rPr>
          <w:rFonts w:ascii="Helvetica" w:eastAsia="Times New Roman" w:hAnsi="Helvetica" w:cs="Helvetica"/>
          <w:sz w:val="20"/>
          <w:szCs w:val="20"/>
          <w:lang w:eastAsia="it-IT"/>
        </w:rPr>
        <w:t xml:space="preserve">In Brasile, più di 80 città hanno adottato il 25 Luglio come Giorno Fuori dal Tempo, giornata in cui sventola la bandiera della Pace. </w:t>
      </w:r>
    </w:p>
    <w:p w:rsidR="000A03B6" w:rsidRPr="00FB14E9" w:rsidRDefault="000A03B6" w:rsidP="000A03B6">
      <w:pPr>
        <w:spacing w:after="0" w:line="240" w:lineRule="auto"/>
        <w:rPr>
          <w:rFonts w:ascii="Helvetica" w:eastAsia="Times New Roman" w:hAnsi="Helvetica" w:cs="Helvetica"/>
          <w:b/>
          <w:sz w:val="20"/>
          <w:szCs w:val="20"/>
          <w:lang w:eastAsia="it-IT"/>
        </w:rPr>
      </w:pPr>
      <w:r w:rsidRPr="00FB14E9">
        <w:rPr>
          <w:rFonts w:ascii="Helvetica" w:eastAsia="Times New Roman" w:hAnsi="Helvetica" w:cs="Helvetica"/>
          <w:b/>
          <w:sz w:val="20"/>
          <w:szCs w:val="20"/>
          <w:lang w:eastAsia="it-IT"/>
        </w:rPr>
        <w:t xml:space="preserve">Prendi un Giorno Fuori dal Tempo !!!! </w:t>
      </w:r>
    </w:p>
    <w:p w:rsidR="002716FE" w:rsidRDefault="002716FE" w:rsidP="000A03B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it-IT"/>
        </w:rPr>
      </w:pPr>
    </w:p>
    <w:p w:rsidR="000A03B6" w:rsidRPr="00FB14E9" w:rsidRDefault="000A03B6" w:rsidP="000A03B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it-IT"/>
        </w:rPr>
      </w:pPr>
      <w:r w:rsidRPr="00FB14E9">
        <w:rPr>
          <w:rFonts w:ascii="Helvetica" w:eastAsia="Times New Roman" w:hAnsi="Helvetica" w:cs="Helvetica"/>
          <w:sz w:val="20"/>
          <w:szCs w:val="20"/>
          <w:lang w:eastAsia="it-IT"/>
        </w:rPr>
        <w:t xml:space="preserve">Il “GIORNO FUORI DAL TEMPO” del </w:t>
      </w:r>
      <w:proofErr w:type="spellStart"/>
      <w:r w:rsidRPr="00FB14E9">
        <w:rPr>
          <w:rFonts w:ascii="Helvetica" w:eastAsia="Times New Roman" w:hAnsi="Helvetica" w:cs="Helvetica"/>
          <w:sz w:val="20"/>
          <w:szCs w:val="20"/>
          <w:lang w:eastAsia="it-IT"/>
        </w:rPr>
        <w:t>Sincronario</w:t>
      </w:r>
      <w:proofErr w:type="spellEnd"/>
      <w:r w:rsidRPr="00FB14E9">
        <w:rPr>
          <w:rFonts w:ascii="Helvetica" w:eastAsia="Times New Roman" w:hAnsi="Helvetica" w:cs="Helvetica"/>
          <w:sz w:val="20"/>
          <w:szCs w:val="20"/>
          <w:lang w:eastAsia="it-IT"/>
        </w:rPr>
        <w:t xml:space="preserve"> Sacro Maya Tredici Lune corrisponde al 25 luglio. Questa lettura del tempo integra i cicli della Terra con quelli della Luna e del Sole. Il </w:t>
      </w:r>
      <w:proofErr w:type="spellStart"/>
      <w:r w:rsidRPr="00FB14E9">
        <w:rPr>
          <w:rFonts w:ascii="Helvetica" w:eastAsia="Times New Roman" w:hAnsi="Helvetica" w:cs="Helvetica"/>
          <w:sz w:val="20"/>
          <w:szCs w:val="20"/>
          <w:lang w:eastAsia="it-IT"/>
        </w:rPr>
        <w:t>Sincronario</w:t>
      </w:r>
      <w:proofErr w:type="spellEnd"/>
      <w:r w:rsidRPr="00FB14E9">
        <w:rPr>
          <w:rFonts w:ascii="Helvetica" w:eastAsia="Times New Roman" w:hAnsi="Helvetica" w:cs="Helvetica"/>
          <w:sz w:val="20"/>
          <w:szCs w:val="20"/>
          <w:lang w:eastAsia="it-IT"/>
        </w:rPr>
        <w:t xml:space="preserve"> divide l’anno solare in 13 mesi di 28 giorni ciascuno, e costituisce pertanto un calendario perpetuo di 52 settimane, dando un totale di 364 giorni. Il Giorno Fuori dal Tempo: Il 25 Luglio è il 365° giorno dell’anno nel </w:t>
      </w:r>
      <w:proofErr w:type="spellStart"/>
      <w:r w:rsidRPr="00FB14E9">
        <w:rPr>
          <w:rFonts w:ascii="Helvetica" w:eastAsia="Times New Roman" w:hAnsi="Helvetica" w:cs="Helvetica"/>
          <w:sz w:val="20"/>
          <w:szCs w:val="20"/>
          <w:lang w:eastAsia="it-IT"/>
        </w:rPr>
        <w:t>Sincronario</w:t>
      </w:r>
      <w:proofErr w:type="spellEnd"/>
      <w:r w:rsidRPr="00FB14E9">
        <w:rPr>
          <w:rFonts w:ascii="Helvetica" w:eastAsia="Times New Roman" w:hAnsi="Helvetica" w:cs="Helvetica"/>
          <w:sz w:val="20"/>
          <w:szCs w:val="20"/>
          <w:lang w:eastAsia="it-IT"/>
        </w:rPr>
        <w:t xml:space="preserve"> delle 13 Lune, esso non rientra nel computo dei giorni della settimana o del mese: è un vero e proprio Giorno</w:t>
      </w:r>
      <w:r>
        <w:rPr>
          <w:rFonts w:ascii="Helvetica" w:eastAsia="Times New Roman" w:hAnsi="Helvetica" w:cs="Helvetica"/>
          <w:sz w:val="20"/>
          <w:szCs w:val="20"/>
          <w:lang w:eastAsia="it-IT"/>
        </w:rPr>
        <w:t xml:space="preserve"> Fuori dal Tempo dedicato alla Natura,all'Arte,</w:t>
      </w:r>
      <w:r w:rsidRPr="00FB14E9">
        <w:rPr>
          <w:rFonts w:ascii="Helvetica" w:eastAsia="Times New Roman" w:hAnsi="Helvetica" w:cs="Helvetica"/>
          <w:sz w:val="20"/>
          <w:szCs w:val="20"/>
          <w:lang w:eastAsia="it-IT"/>
        </w:rPr>
        <w:t xml:space="preserve">alla Creatività, alla Pace . </w:t>
      </w:r>
    </w:p>
    <w:p w:rsidR="000A03B6" w:rsidRPr="000A03B6" w:rsidRDefault="000A03B6" w:rsidP="000A03B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it-IT"/>
        </w:rPr>
      </w:pPr>
    </w:p>
    <w:p w:rsidR="000A03B6" w:rsidRPr="00FB14E9" w:rsidRDefault="000A03B6" w:rsidP="000A03B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it-IT"/>
        </w:rPr>
      </w:pPr>
      <w:r w:rsidRPr="00FB14E9">
        <w:rPr>
          <w:rFonts w:ascii="Helvetica" w:eastAsia="Times New Roman" w:hAnsi="Helvetica" w:cs="Helvetica"/>
          <w:sz w:val="20"/>
          <w:szCs w:val="20"/>
          <w:lang w:eastAsia="it-IT"/>
        </w:rPr>
        <w:t>Questo giorno speciale, energeticamente UNO DEI PIU’ FORTI DELL’ANNO, è il momento corretto per lasciare andare vecchie programmazioni non più utili, per coltivare la propria spiritualità o per festeggiare la vita attraverso l’arte e la cultura. In ogni caso, dovrebbe essere celebrato da ogni individuo in maniera “insolita” e genuina, per via delle possi</w:t>
      </w:r>
      <w:r>
        <w:rPr>
          <w:rFonts w:ascii="Helvetica" w:eastAsia="Times New Roman" w:hAnsi="Helvetica" w:cs="Helvetica"/>
          <w:sz w:val="20"/>
          <w:szCs w:val="20"/>
          <w:lang w:eastAsia="it-IT"/>
        </w:rPr>
        <w:t>bilità energetiche presenti questo</w:t>
      </w:r>
      <w:r w:rsidRPr="00FB14E9">
        <w:rPr>
          <w:rFonts w:ascii="Helvetica" w:eastAsia="Times New Roman" w:hAnsi="Helvetica" w:cs="Helvetica"/>
          <w:sz w:val="20"/>
          <w:szCs w:val="20"/>
          <w:lang w:eastAsia="it-IT"/>
        </w:rPr>
        <w:t xml:space="preserve"> giorno</w:t>
      </w:r>
      <w:r>
        <w:rPr>
          <w:rFonts w:ascii="Helvetica" w:eastAsia="Times New Roman" w:hAnsi="Helvetica" w:cs="Helvetica"/>
          <w:sz w:val="20"/>
          <w:szCs w:val="20"/>
          <w:lang w:eastAsia="it-IT"/>
        </w:rPr>
        <w:t>.</w:t>
      </w:r>
      <w:r w:rsidRPr="00FB14E9">
        <w:rPr>
          <w:rFonts w:ascii="Helvetica" w:eastAsia="Times New Roman" w:hAnsi="Helvetica" w:cs="Helvetica"/>
          <w:sz w:val="20"/>
          <w:szCs w:val="20"/>
          <w:lang w:eastAsia="it-IT"/>
        </w:rPr>
        <w:t xml:space="preserve"> </w:t>
      </w:r>
    </w:p>
    <w:p w:rsidR="000A03B6" w:rsidRPr="00FB14E9" w:rsidRDefault="000A03B6" w:rsidP="000A03B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it-IT"/>
        </w:rPr>
      </w:pPr>
    </w:p>
    <w:p w:rsidR="000A03B6" w:rsidRPr="00FB14E9" w:rsidRDefault="000A03B6" w:rsidP="000A03B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it-IT"/>
        </w:rPr>
      </w:pPr>
    </w:p>
    <w:p w:rsidR="000A03B6" w:rsidRPr="00FB14E9" w:rsidRDefault="000A03B6" w:rsidP="000A03B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it-IT"/>
        </w:rPr>
      </w:pPr>
      <w:r w:rsidRPr="00FB14E9">
        <w:rPr>
          <w:rFonts w:ascii="Helvetica" w:eastAsia="Times New Roman" w:hAnsi="Helvetica" w:cs="Helvetica"/>
          <w:sz w:val="20"/>
          <w:szCs w:val="20"/>
          <w:lang w:eastAsia="it-IT"/>
        </w:rPr>
        <w:t xml:space="preserve"> Programma dell’incontro : </w:t>
      </w:r>
    </w:p>
    <w:p w:rsidR="000A03B6" w:rsidRPr="00FB14E9" w:rsidRDefault="000A03B6" w:rsidP="000A03B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it-IT"/>
        </w:rPr>
      </w:pPr>
      <w:r w:rsidRPr="00FB14E9">
        <w:rPr>
          <w:rFonts w:ascii="Helvetica" w:eastAsia="Times New Roman" w:hAnsi="Helvetica" w:cs="Helvetica"/>
          <w:sz w:val="20"/>
          <w:szCs w:val="20"/>
          <w:lang w:eastAsia="it-IT"/>
        </w:rPr>
        <w:t xml:space="preserve"> -accoglienza con assegnazione del </w:t>
      </w:r>
      <w:proofErr w:type="spellStart"/>
      <w:r w:rsidRPr="00FB14E9">
        <w:rPr>
          <w:rFonts w:ascii="Helvetica" w:eastAsia="Times New Roman" w:hAnsi="Helvetica" w:cs="Helvetica"/>
          <w:sz w:val="20"/>
          <w:szCs w:val="20"/>
          <w:lang w:eastAsia="it-IT"/>
        </w:rPr>
        <w:t>kin</w:t>
      </w:r>
      <w:proofErr w:type="spellEnd"/>
      <w:r w:rsidRPr="00FB14E9">
        <w:rPr>
          <w:rFonts w:ascii="Helvetica" w:eastAsia="Times New Roman" w:hAnsi="Helvetica" w:cs="Helvetica"/>
          <w:sz w:val="20"/>
          <w:szCs w:val="20"/>
          <w:lang w:eastAsia="it-IT"/>
        </w:rPr>
        <w:t xml:space="preserve"> e colore di appartenenza (si utilizzano colori naturali) </w:t>
      </w:r>
    </w:p>
    <w:p w:rsidR="000A03B6" w:rsidRPr="00FB14E9" w:rsidRDefault="000A03B6" w:rsidP="000A03B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it-IT"/>
        </w:rPr>
      </w:pPr>
      <w:r w:rsidRPr="00FB14E9">
        <w:rPr>
          <w:rFonts w:ascii="Helvetica" w:eastAsia="Times New Roman" w:hAnsi="Helvetica" w:cs="Helvetica"/>
          <w:sz w:val="20"/>
          <w:szCs w:val="20"/>
          <w:lang w:eastAsia="it-IT"/>
        </w:rPr>
        <w:t xml:space="preserve">- introduzione al Giorno Fuori del Tempo  </w:t>
      </w:r>
    </w:p>
    <w:p w:rsidR="000A03B6" w:rsidRPr="00FB14E9" w:rsidRDefault="00D22505" w:rsidP="000A03B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it-IT"/>
        </w:rPr>
      </w:pPr>
      <w:r>
        <w:rPr>
          <w:rFonts w:ascii="Helvetica" w:eastAsia="Times New Roman" w:hAnsi="Helvetica" w:cs="Helvetica"/>
          <w:sz w:val="20"/>
          <w:szCs w:val="20"/>
          <w:lang w:eastAsia="it-IT"/>
        </w:rPr>
        <w:t xml:space="preserve">- lettura del </w:t>
      </w:r>
      <w:proofErr w:type="spellStart"/>
      <w:r>
        <w:rPr>
          <w:rFonts w:ascii="Helvetica" w:eastAsia="Times New Roman" w:hAnsi="Helvetica" w:cs="Helvetica"/>
          <w:sz w:val="20"/>
          <w:szCs w:val="20"/>
          <w:lang w:eastAsia="it-IT"/>
        </w:rPr>
        <w:t>kin</w:t>
      </w:r>
      <w:proofErr w:type="spellEnd"/>
      <w:r>
        <w:rPr>
          <w:rFonts w:ascii="Helvetica" w:eastAsia="Times New Roman" w:hAnsi="Helvetica" w:cs="Helvetica"/>
          <w:sz w:val="20"/>
          <w:szCs w:val="20"/>
          <w:lang w:eastAsia="it-IT"/>
        </w:rPr>
        <w:t xml:space="preserve"> del giorno </w:t>
      </w:r>
    </w:p>
    <w:p w:rsidR="000A03B6" w:rsidRDefault="000A03B6" w:rsidP="000A03B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it-IT"/>
        </w:rPr>
      </w:pPr>
      <w:r>
        <w:rPr>
          <w:rFonts w:ascii="Helvetica" w:eastAsia="Times New Roman" w:hAnsi="Helvetica" w:cs="Helvetica"/>
          <w:sz w:val="20"/>
          <w:szCs w:val="20"/>
          <w:lang w:eastAsia="it-IT"/>
        </w:rPr>
        <w:t xml:space="preserve">- lettura </w:t>
      </w:r>
      <w:r w:rsidR="00D22505">
        <w:rPr>
          <w:rFonts w:ascii="Helvetica" w:eastAsia="Times New Roman" w:hAnsi="Helvetica" w:cs="Helvetica"/>
          <w:sz w:val="20"/>
          <w:szCs w:val="20"/>
          <w:lang w:eastAsia="it-IT"/>
        </w:rPr>
        <w:t xml:space="preserve">dell’anno </w:t>
      </w:r>
      <w:r>
        <w:rPr>
          <w:rFonts w:ascii="Helvetica" w:eastAsia="Times New Roman" w:hAnsi="Helvetica" w:cs="Helvetica"/>
          <w:sz w:val="20"/>
          <w:szCs w:val="20"/>
          <w:lang w:eastAsia="it-IT"/>
        </w:rPr>
        <w:t xml:space="preserve">2018-2019 Luna Cosmica Rossa </w:t>
      </w:r>
    </w:p>
    <w:p w:rsidR="000A03B6" w:rsidRDefault="000A03B6" w:rsidP="000A03B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it-IT"/>
        </w:rPr>
      </w:pPr>
      <w:r>
        <w:rPr>
          <w:rFonts w:ascii="Helvetica" w:eastAsia="Times New Roman" w:hAnsi="Helvetica" w:cs="Helvetica"/>
          <w:sz w:val="20"/>
          <w:szCs w:val="20"/>
          <w:lang w:eastAsia="it-IT"/>
        </w:rPr>
        <w:t xml:space="preserve">- </w:t>
      </w:r>
      <w:r w:rsidRPr="00FB14E9">
        <w:rPr>
          <w:rFonts w:ascii="Helvetica" w:eastAsia="Times New Roman" w:hAnsi="Helvetica" w:cs="Helvetica"/>
          <w:sz w:val="20"/>
          <w:szCs w:val="20"/>
          <w:lang w:eastAsia="it-IT"/>
        </w:rPr>
        <w:t>con</w:t>
      </w:r>
      <w:r>
        <w:rPr>
          <w:rFonts w:ascii="Helvetica" w:eastAsia="Times New Roman" w:hAnsi="Helvetica" w:cs="Helvetica"/>
          <w:sz w:val="20"/>
          <w:szCs w:val="20"/>
          <w:lang w:eastAsia="it-IT"/>
        </w:rPr>
        <w:t>-</w:t>
      </w:r>
      <w:r w:rsidRPr="00FB14E9">
        <w:rPr>
          <w:rFonts w:ascii="Helvetica" w:eastAsia="Times New Roman" w:hAnsi="Helvetica" w:cs="Helvetica"/>
          <w:sz w:val="20"/>
          <w:szCs w:val="20"/>
          <w:lang w:eastAsia="it-IT"/>
        </w:rPr>
        <w:t>tatto</w:t>
      </w:r>
      <w:r w:rsidR="00D22505">
        <w:rPr>
          <w:rFonts w:ascii="Helvetica" w:eastAsia="Times New Roman" w:hAnsi="Helvetica" w:cs="Helvetica"/>
          <w:sz w:val="20"/>
          <w:szCs w:val="20"/>
          <w:lang w:eastAsia="it-IT"/>
        </w:rPr>
        <w:t xml:space="preserve"> :</w:t>
      </w:r>
      <w:r>
        <w:rPr>
          <w:rFonts w:ascii="Helvetica" w:eastAsia="Times New Roman" w:hAnsi="Helvetica" w:cs="Helvetica"/>
          <w:sz w:val="20"/>
          <w:szCs w:val="20"/>
          <w:lang w:eastAsia="it-IT"/>
        </w:rPr>
        <w:t xml:space="preserve"> </w:t>
      </w:r>
      <w:r w:rsidRPr="00FB14E9">
        <w:rPr>
          <w:rFonts w:ascii="Helvetica" w:eastAsia="Times New Roman" w:hAnsi="Helvetica" w:cs="Helvetica"/>
          <w:sz w:val="20"/>
          <w:szCs w:val="20"/>
          <w:lang w:eastAsia="it-IT"/>
        </w:rPr>
        <w:t>La Danza del Fiore</w:t>
      </w:r>
    </w:p>
    <w:p w:rsidR="000A03B6" w:rsidRPr="00FB14E9" w:rsidRDefault="000A03B6" w:rsidP="000A03B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it-IT"/>
        </w:rPr>
      </w:pPr>
      <w:r w:rsidRPr="00FB14E9">
        <w:rPr>
          <w:rFonts w:ascii="Helvetica" w:eastAsia="Times New Roman" w:hAnsi="Helvetica" w:cs="Helvetica"/>
          <w:sz w:val="20"/>
          <w:szCs w:val="20"/>
          <w:lang w:eastAsia="it-IT"/>
        </w:rPr>
        <w:t xml:space="preserve">- invocazione alle 7 direzioni </w:t>
      </w:r>
    </w:p>
    <w:p w:rsidR="000A03B6" w:rsidRPr="00FB14E9" w:rsidRDefault="000A03B6" w:rsidP="000A03B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it-IT"/>
        </w:rPr>
      </w:pPr>
      <w:r w:rsidRPr="00FB14E9">
        <w:rPr>
          <w:rFonts w:ascii="Helvetica" w:eastAsia="Times New Roman" w:hAnsi="Helvetica" w:cs="Helvetica"/>
          <w:sz w:val="20"/>
          <w:szCs w:val="20"/>
          <w:lang w:eastAsia="it-IT"/>
        </w:rPr>
        <w:t xml:space="preserve">- meditazione  </w:t>
      </w:r>
    </w:p>
    <w:p w:rsidR="000A03B6" w:rsidRPr="00FB14E9" w:rsidRDefault="000A03B6" w:rsidP="000A03B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it-IT"/>
        </w:rPr>
      </w:pPr>
      <w:r>
        <w:rPr>
          <w:rFonts w:ascii="Helvetica" w:eastAsia="Times New Roman" w:hAnsi="Helvetica" w:cs="Helvetica"/>
          <w:sz w:val="20"/>
          <w:szCs w:val="20"/>
          <w:lang w:eastAsia="it-IT"/>
        </w:rPr>
        <w:t>- dalla Terra alla C</w:t>
      </w:r>
      <w:r w:rsidRPr="00FB14E9">
        <w:rPr>
          <w:rFonts w:ascii="Helvetica" w:eastAsia="Times New Roman" w:hAnsi="Helvetica" w:cs="Helvetica"/>
          <w:sz w:val="20"/>
          <w:szCs w:val="20"/>
          <w:lang w:eastAsia="it-IT"/>
        </w:rPr>
        <w:t xml:space="preserve">reta </w:t>
      </w:r>
    </w:p>
    <w:p w:rsidR="000A03B6" w:rsidRDefault="000A03B6" w:rsidP="000A03B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it-IT"/>
        </w:rPr>
      </w:pPr>
    </w:p>
    <w:p w:rsidR="000A03B6" w:rsidRPr="00FB14E9" w:rsidRDefault="000A03B6" w:rsidP="000A03B6">
      <w:pPr>
        <w:spacing w:after="0" w:line="240" w:lineRule="auto"/>
        <w:rPr>
          <w:rFonts w:ascii="Helvetica" w:eastAsia="Times New Roman" w:hAnsi="Helvetica" w:cs="Helvetica"/>
          <w:b/>
          <w:sz w:val="20"/>
          <w:szCs w:val="20"/>
          <w:lang w:eastAsia="it-IT"/>
        </w:rPr>
      </w:pPr>
      <w:r w:rsidRPr="00FB14E9">
        <w:rPr>
          <w:rFonts w:ascii="Helvetica" w:eastAsia="Times New Roman" w:hAnsi="Helvetica" w:cs="Helvetica"/>
          <w:b/>
          <w:sz w:val="20"/>
          <w:szCs w:val="20"/>
          <w:lang w:eastAsia="it-IT"/>
        </w:rPr>
        <w:t xml:space="preserve">- condivisione conviviale: è usanza gradita che i partecipanti portino del cibo da condividere tutti assieme  </w:t>
      </w:r>
    </w:p>
    <w:p w:rsidR="000A03B6" w:rsidRPr="00FB14E9" w:rsidRDefault="000A03B6" w:rsidP="000A03B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it-IT"/>
        </w:rPr>
      </w:pPr>
    </w:p>
    <w:p w:rsidR="000A03B6" w:rsidRDefault="000A03B6" w:rsidP="000A03B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it-IT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Consigliato abbigliamento comodo,</w:t>
      </w:r>
      <w:r w:rsidRPr="000A03B6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8B7C76">
        <w:rPr>
          <w:rFonts w:ascii="Times New Roman" w:eastAsia="Times New Roman" w:hAnsi="Times New Roman" w:cs="Times New Roman"/>
          <w:color w:val="000000"/>
          <w:lang w:eastAsia="it-IT"/>
        </w:rPr>
        <w:t>stuoia o coperta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da mettere a terra.</w:t>
      </w:r>
    </w:p>
    <w:p w:rsidR="000A03B6" w:rsidRPr="00FB14E9" w:rsidRDefault="000A03B6" w:rsidP="000A03B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it-IT"/>
        </w:rPr>
      </w:pPr>
    </w:p>
    <w:p w:rsidR="000A03B6" w:rsidRDefault="000A03B6" w:rsidP="000A03B6">
      <w:pPr>
        <w:spacing w:after="0" w:line="240" w:lineRule="auto"/>
        <w:rPr>
          <w:rFonts w:ascii="Helvetica" w:eastAsia="Times New Roman" w:hAnsi="Helvetica" w:cs="Helvetica"/>
          <w:b/>
          <w:sz w:val="20"/>
          <w:szCs w:val="20"/>
          <w:lang w:eastAsia="it-IT"/>
        </w:rPr>
      </w:pPr>
      <w:r w:rsidRPr="00FB14E9">
        <w:rPr>
          <w:rFonts w:ascii="Helvetica" w:eastAsia="Times New Roman" w:hAnsi="Helvetica" w:cs="Helvetica"/>
          <w:b/>
          <w:sz w:val="20"/>
          <w:szCs w:val="20"/>
          <w:lang w:eastAsia="it-IT"/>
        </w:rPr>
        <w:t>Contributo ad</w:t>
      </w:r>
      <w:r>
        <w:rPr>
          <w:rFonts w:ascii="Helvetica" w:eastAsia="Times New Roman" w:hAnsi="Helvetica" w:cs="Helvetica"/>
          <w:b/>
          <w:sz w:val="20"/>
          <w:szCs w:val="20"/>
          <w:lang w:eastAsia="it-IT"/>
        </w:rPr>
        <w:t>ulti 5,00 euro,bambini gratuito!</w:t>
      </w:r>
    </w:p>
    <w:p w:rsidR="000A03B6" w:rsidRPr="00FB14E9" w:rsidRDefault="000A03B6" w:rsidP="000A03B6">
      <w:pPr>
        <w:spacing w:after="0" w:line="240" w:lineRule="auto"/>
        <w:rPr>
          <w:rFonts w:ascii="Helvetica" w:eastAsia="Times New Roman" w:hAnsi="Helvetica" w:cs="Helvetica"/>
          <w:b/>
          <w:sz w:val="20"/>
          <w:szCs w:val="20"/>
          <w:lang w:eastAsia="it-IT"/>
        </w:rPr>
      </w:pPr>
      <w:r>
        <w:rPr>
          <w:rFonts w:ascii="Helvetica" w:eastAsia="Times New Roman" w:hAnsi="Helvetica" w:cs="Helvetica"/>
          <w:b/>
          <w:sz w:val="20"/>
          <w:szCs w:val="20"/>
          <w:lang w:eastAsia="it-IT"/>
        </w:rPr>
        <w:t xml:space="preserve">Per chi vuole durante la serata è </w:t>
      </w:r>
      <w:r w:rsidR="002716FE">
        <w:rPr>
          <w:rFonts w:ascii="Helvetica" w:eastAsia="Times New Roman" w:hAnsi="Helvetica" w:cs="Helvetica"/>
          <w:b/>
          <w:sz w:val="20"/>
          <w:szCs w:val="20"/>
          <w:lang w:eastAsia="it-IT"/>
        </w:rPr>
        <w:t>possibile acquistare il nuov</w:t>
      </w:r>
      <w:r>
        <w:rPr>
          <w:rFonts w:ascii="Helvetica" w:eastAsia="Times New Roman" w:hAnsi="Helvetica" w:cs="Helvetica"/>
          <w:b/>
          <w:sz w:val="20"/>
          <w:szCs w:val="20"/>
          <w:lang w:eastAsia="it-IT"/>
        </w:rPr>
        <w:t xml:space="preserve">o </w:t>
      </w:r>
      <w:proofErr w:type="spellStart"/>
      <w:r>
        <w:rPr>
          <w:rFonts w:ascii="Helvetica" w:eastAsia="Times New Roman" w:hAnsi="Helvetica" w:cs="Helvetica"/>
          <w:b/>
          <w:sz w:val="20"/>
          <w:szCs w:val="20"/>
          <w:lang w:eastAsia="it-IT"/>
        </w:rPr>
        <w:t>Sincronario</w:t>
      </w:r>
      <w:proofErr w:type="spellEnd"/>
      <w:r>
        <w:rPr>
          <w:rFonts w:ascii="Helvetica" w:eastAsia="Times New Roman" w:hAnsi="Helvetica" w:cs="Helvetica"/>
          <w:b/>
          <w:sz w:val="20"/>
          <w:szCs w:val="20"/>
          <w:lang w:eastAsia="it-IT"/>
        </w:rPr>
        <w:t xml:space="preserve"> 2018 </w:t>
      </w:r>
      <w:r w:rsidR="002716FE">
        <w:rPr>
          <w:rFonts w:ascii="Helvetica" w:eastAsia="Times New Roman" w:hAnsi="Helvetica" w:cs="Helvetica"/>
          <w:b/>
          <w:sz w:val="20"/>
          <w:szCs w:val="20"/>
          <w:lang w:eastAsia="it-IT"/>
        </w:rPr>
        <w:t>–</w:t>
      </w:r>
      <w:r>
        <w:rPr>
          <w:rFonts w:ascii="Helvetica" w:eastAsia="Times New Roman" w:hAnsi="Helvetica" w:cs="Helvetica"/>
          <w:b/>
          <w:sz w:val="20"/>
          <w:szCs w:val="20"/>
          <w:lang w:eastAsia="it-IT"/>
        </w:rPr>
        <w:t xml:space="preserve"> 2019</w:t>
      </w:r>
      <w:r w:rsidR="002716FE">
        <w:rPr>
          <w:rFonts w:ascii="Helvetica" w:eastAsia="Times New Roman" w:hAnsi="Helvetica" w:cs="Helvetica"/>
          <w:b/>
          <w:sz w:val="20"/>
          <w:szCs w:val="20"/>
          <w:lang w:eastAsia="it-IT"/>
        </w:rPr>
        <w:t>.</w:t>
      </w:r>
      <w:r>
        <w:rPr>
          <w:rFonts w:ascii="Helvetica" w:eastAsia="Times New Roman" w:hAnsi="Helvetica" w:cs="Helvetica"/>
          <w:b/>
          <w:sz w:val="20"/>
          <w:szCs w:val="20"/>
          <w:lang w:eastAsia="it-IT"/>
        </w:rPr>
        <w:t xml:space="preserve"> </w:t>
      </w:r>
    </w:p>
    <w:p w:rsidR="000A03B6" w:rsidRDefault="000A03B6" w:rsidP="000A03B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it-IT"/>
        </w:rPr>
      </w:pPr>
    </w:p>
    <w:p w:rsidR="000A03B6" w:rsidRPr="00FB14E9" w:rsidRDefault="000A03B6" w:rsidP="000A03B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it-IT"/>
        </w:rPr>
      </w:pPr>
      <w:r w:rsidRPr="00FB14E9">
        <w:rPr>
          <w:rFonts w:ascii="Helvetica" w:eastAsia="Times New Roman" w:hAnsi="Helvetica" w:cs="Helvetica"/>
          <w:sz w:val="20"/>
          <w:szCs w:val="20"/>
          <w:lang w:eastAsia="it-IT"/>
        </w:rPr>
        <w:t xml:space="preserve">Gentilmente conferma la tua partecipazione e di chi inviti entro il 22 luglio.   </w:t>
      </w:r>
    </w:p>
    <w:p w:rsidR="000A03B6" w:rsidRPr="00FB14E9" w:rsidRDefault="000A03B6" w:rsidP="000A03B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it-IT"/>
        </w:rPr>
      </w:pPr>
    </w:p>
    <w:p w:rsidR="000A03B6" w:rsidRPr="00FB14E9" w:rsidRDefault="000A03B6" w:rsidP="000A03B6">
      <w:pPr>
        <w:rPr>
          <w:rFonts w:ascii="Calibri" w:eastAsia="Times New Roman" w:hAnsi="Calibri" w:cs="Times New Roman"/>
          <w:color w:val="000000"/>
          <w:lang w:eastAsia="it-IT"/>
        </w:rPr>
      </w:pPr>
      <w:r w:rsidRPr="00FB14E9">
        <w:rPr>
          <w:rFonts w:ascii="Helvetica" w:eastAsia="Times New Roman" w:hAnsi="Helvetica" w:cs="Helvetica"/>
          <w:sz w:val="20"/>
          <w:szCs w:val="20"/>
          <w:lang w:eastAsia="it-IT"/>
        </w:rPr>
        <w:t>Info: Antonio 347.7472824,</w:t>
      </w:r>
      <w:r>
        <w:rPr>
          <w:rFonts w:ascii="Helvetica" w:eastAsia="Times New Roman" w:hAnsi="Helvetica" w:cs="Helvetica"/>
          <w:sz w:val="20"/>
          <w:szCs w:val="20"/>
          <w:lang w:eastAsia="it-IT"/>
        </w:rPr>
        <w:t xml:space="preserve">Tiziana </w:t>
      </w:r>
      <w:r w:rsidRPr="000A03B6">
        <w:rPr>
          <w:rFonts w:ascii="Calibri" w:eastAsia="Times New Roman" w:hAnsi="Calibri" w:cs="Times New Roman"/>
          <w:color w:val="000000"/>
          <w:lang w:eastAsia="it-IT"/>
        </w:rPr>
        <w:t>335</w:t>
      </w:r>
      <w:r>
        <w:rPr>
          <w:rFonts w:ascii="Calibri" w:eastAsia="Times New Roman" w:hAnsi="Calibri" w:cs="Times New Roman"/>
          <w:color w:val="000000"/>
          <w:lang w:eastAsia="it-IT"/>
        </w:rPr>
        <w:t>.</w:t>
      </w:r>
      <w:r w:rsidRPr="000A03B6">
        <w:rPr>
          <w:rFonts w:ascii="Calibri" w:eastAsia="Times New Roman" w:hAnsi="Calibri" w:cs="Times New Roman"/>
          <w:color w:val="000000"/>
          <w:lang w:eastAsia="it-IT"/>
        </w:rPr>
        <w:t>5486353</w:t>
      </w:r>
      <w:r>
        <w:rPr>
          <w:rFonts w:ascii="Calibri" w:eastAsia="Times New Roman" w:hAnsi="Calibri" w:cs="Times New Roman"/>
          <w:color w:val="000000"/>
          <w:lang w:eastAsia="it-IT"/>
        </w:rPr>
        <w:t>,</w:t>
      </w:r>
      <w:r w:rsidRPr="00FB14E9">
        <w:rPr>
          <w:rFonts w:ascii="Helvetica" w:eastAsia="Times New Roman" w:hAnsi="Helvetica" w:cs="Helvetica"/>
          <w:sz w:val="20"/>
          <w:szCs w:val="20"/>
          <w:lang w:eastAsia="it-IT"/>
        </w:rPr>
        <w:t xml:space="preserve">Margherita 348.7646004. </w:t>
      </w:r>
    </w:p>
    <w:p w:rsidR="003F64D5" w:rsidRDefault="003F64D5"/>
    <w:sectPr w:rsidR="003F64D5" w:rsidSect="003F64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A03B6"/>
    <w:rsid w:val="000A03B6"/>
    <w:rsid w:val="002716FE"/>
    <w:rsid w:val="003F64D5"/>
    <w:rsid w:val="005D543E"/>
    <w:rsid w:val="00B36908"/>
    <w:rsid w:val="00D2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03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716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Zaghi</dc:creator>
  <cp:lastModifiedBy>Antonio Zaghi</cp:lastModifiedBy>
  <cp:revision>2</cp:revision>
  <dcterms:created xsi:type="dcterms:W3CDTF">2018-06-30T07:09:00Z</dcterms:created>
  <dcterms:modified xsi:type="dcterms:W3CDTF">2018-06-30T07:52:00Z</dcterms:modified>
</cp:coreProperties>
</file>